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16" w:rsidRDefault="00F66F31" w:rsidP="00F66F31">
      <w:pPr>
        <w:spacing w:after="0" w:line="240" w:lineRule="auto"/>
        <w:rPr>
          <w:rFonts w:ascii="Times New Roman" w:eastAsia="Times New Roman" w:hAnsi="Times New Roman" w:cs="Times New Roman"/>
          <w:b/>
          <w:bCs/>
          <w:color w:val="000000"/>
          <w:sz w:val="24"/>
          <w:szCs w:val="24"/>
        </w:rPr>
      </w:pPr>
      <w:r w:rsidRPr="00F66F31">
        <w:rPr>
          <w:rFonts w:ascii="Times New Roman" w:eastAsia="Times New Roman" w:hAnsi="Times New Roman" w:cs="Times New Roman"/>
          <w:b/>
          <w:bCs/>
          <w:color w:val="000000"/>
          <w:sz w:val="24"/>
          <w:szCs w:val="24"/>
        </w:rPr>
        <w:t>What is PBIS?</w:t>
      </w:r>
    </w:p>
    <w:p w:rsidR="00F66F31" w:rsidRDefault="00F66F31" w:rsidP="00F66F31">
      <w:pPr>
        <w:spacing w:after="0" w:line="240" w:lineRule="auto"/>
        <w:rPr>
          <w:rFonts w:ascii="Times New Roman" w:eastAsia="Times New Roman" w:hAnsi="Times New Roman" w:cs="Times New Roman"/>
          <w:b/>
          <w:bCs/>
          <w:color w:val="000000"/>
          <w:sz w:val="24"/>
          <w:szCs w:val="24"/>
        </w:rPr>
      </w:pPr>
      <w:r w:rsidRPr="00F66F31">
        <w:rPr>
          <w:rFonts w:ascii="Times New Roman" w:eastAsia="Times New Roman" w:hAnsi="Times New Roman" w:cs="Times New Roman"/>
          <w:sz w:val="24"/>
          <w:szCs w:val="24"/>
        </w:rPr>
        <w:br/>
        <w:t xml:space="preserve">PBIS is a data-driven, proactive systems approach for establishing the behavioral supports and social environment needed for all students in a school to achieve social, emotional, and academic success. It conforms to the behavioral system of the </w:t>
      </w:r>
      <w:proofErr w:type="spellStart"/>
      <w:r>
        <w:rPr>
          <w:rFonts w:ascii="Times New Roman" w:eastAsia="Times New Roman" w:hAnsi="Times New Roman" w:cs="Times New Roman"/>
          <w:sz w:val="24"/>
          <w:szCs w:val="24"/>
        </w:rPr>
        <w:t>Multi Tiered</w:t>
      </w:r>
      <w:proofErr w:type="spellEnd"/>
      <w:r>
        <w:rPr>
          <w:rFonts w:ascii="Times New Roman" w:eastAsia="Times New Roman" w:hAnsi="Times New Roman" w:cs="Times New Roman"/>
          <w:sz w:val="24"/>
          <w:szCs w:val="24"/>
        </w:rPr>
        <w:t xml:space="preserve"> System of Support</w:t>
      </w:r>
      <w:r w:rsidR="002E7316">
        <w:rPr>
          <w:rFonts w:ascii="Times New Roman" w:eastAsia="Times New Roman" w:hAnsi="Times New Roman" w:cs="Times New Roman"/>
          <w:sz w:val="24"/>
          <w:szCs w:val="24"/>
        </w:rPr>
        <w:t xml:space="preserve"> (MTSS)</w:t>
      </w:r>
      <w:r>
        <w:rPr>
          <w:rFonts w:ascii="Times New Roman" w:eastAsia="Times New Roman" w:hAnsi="Times New Roman" w:cs="Times New Roman"/>
          <w:sz w:val="24"/>
          <w:szCs w:val="24"/>
        </w:rPr>
        <w:t xml:space="preserve"> </w:t>
      </w:r>
      <w:r w:rsidRPr="00F66F31">
        <w:rPr>
          <w:rFonts w:ascii="Times New Roman" w:eastAsia="Times New Roman" w:hAnsi="Times New Roman" w:cs="Times New Roman"/>
          <w:sz w:val="24"/>
          <w:szCs w:val="24"/>
        </w:rPr>
        <w:t>model.</w:t>
      </w:r>
      <w:r w:rsidRPr="00F66F31">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95760E6" wp14:editId="582D56C8">
            <wp:simplePos x="0" y="0"/>
            <wp:positionH relativeFrom="column">
              <wp:align>right</wp:align>
            </wp:positionH>
            <wp:positionV relativeFrom="line">
              <wp:posOffset>0</wp:posOffset>
            </wp:positionV>
            <wp:extent cx="2286000" cy="2057400"/>
            <wp:effectExtent l="0" t="0" r="0" b="0"/>
            <wp:wrapSquare wrapText="bothSides"/>
            <wp:docPr id="1" name="Picture 1" descr="http://ces.chathamschools.org/modules/groups/homepagefiles/cms/2209716/Image/Guide%20to%20PBIS/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s.chathamschools.org/modules/groups/homepagefiles/cms/2209716/Image/Guide%20to%20PBIS/triang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color w:val="00FF00"/>
          <w:sz w:val="24"/>
          <w:szCs w:val="24"/>
          <w:u w:val="single"/>
        </w:rPr>
        <w:t>Tier 1</w:t>
      </w:r>
      <w:r w:rsidRPr="00F66F31">
        <w:rPr>
          <w:rFonts w:ascii="Times New Roman" w:eastAsia="Times New Roman" w:hAnsi="Times New Roman" w:cs="Times New Roman"/>
          <w:color w:val="00FF00"/>
          <w:sz w:val="24"/>
          <w:szCs w:val="24"/>
        </w:rPr>
        <w:t>: Core behavior expectations are taught, modeled, and reinforced by all staff in all school settings. This should meet the needs of about 80% of the student population.</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proofErr w:type="gramStart"/>
      <w:r w:rsidRPr="00F66F31">
        <w:rPr>
          <w:rFonts w:ascii="Times New Roman" w:eastAsia="Times New Roman" w:hAnsi="Times New Roman" w:cs="Times New Roman"/>
          <w:color w:val="FF6600"/>
          <w:sz w:val="24"/>
          <w:szCs w:val="24"/>
          <w:u w:val="single"/>
        </w:rPr>
        <w:t>Tier 2</w:t>
      </w:r>
      <w:r w:rsidRPr="00F66F31">
        <w:rPr>
          <w:rFonts w:ascii="Times New Roman" w:eastAsia="Times New Roman" w:hAnsi="Times New Roman" w:cs="Times New Roman"/>
          <w:color w:val="FF6600"/>
          <w:sz w:val="24"/>
          <w:szCs w:val="24"/>
        </w:rPr>
        <w:t>: Supplemental interventions for small groups of students not meeting behavioral expectations.</w:t>
      </w:r>
      <w:proofErr w:type="gramEnd"/>
      <w:r w:rsidRPr="00F66F31">
        <w:rPr>
          <w:rFonts w:ascii="Times New Roman" w:eastAsia="Times New Roman" w:hAnsi="Times New Roman" w:cs="Times New Roman"/>
          <w:color w:val="FF6600"/>
          <w:sz w:val="24"/>
          <w:szCs w:val="24"/>
        </w:rPr>
        <w:t xml:space="preserve"> These interventions should meet the needs of 15% of the student population.</w:t>
      </w:r>
      <w:r w:rsidRPr="00F66F31">
        <w:rPr>
          <w:rFonts w:ascii="Times New Roman" w:eastAsia="Times New Roman" w:hAnsi="Times New Roman" w:cs="Times New Roman"/>
          <w:sz w:val="24"/>
          <w:szCs w:val="24"/>
        </w:rPr>
        <w:t xml:space="preserve"> </w:t>
      </w:r>
      <w:r w:rsidR="00AE5C1C">
        <w:rPr>
          <w:rFonts w:ascii="Times New Roman" w:eastAsia="Times New Roman" w:hAnsi="Times New Roman" w:cs="Times New Roman"/>
          <w:color w:val="FF6600"/>
          <w:sz w:val="24"/>
          <w:szCs w:val="24"/>
        </w:rPr>
        <w:t>Please see below f</w:t>
      </w:r>
      <w:r w:rsidRPr="00F66F31">
        <w:rPr>
          <w:rFonts w:ascii="Times New Roman" w:eastAsia="Times New Roman" w:hAnsi="Times New Roman" w:cs="Times New Roman"/>
          <w:color w:val="FF6600"/>
          <w:sz w:val="24"/>
          <w:szCs w:val="24"/>
        </w:rPr>
        <w:t>or mor</w:t>
      </w:r>
      <w:r>
        <w:rPr>
          <w:rFonts w:ascii="Times New Roman" w:eastAsia="Times New Roman" w:hAnsi="Times New Roman" w:cs="Times New Roman"/>
          <w:color w:val="FF6600"/>
          <w:sz w:val="24"/>
          <w:szCs w:val="24"/>
        </w:rPr>
        <w:t xml:space="preserve">e information on these services such as our PBIS Teacher to Student mentoring program for </w:t>
      </w:r>
      <w:proofErr w:type="gramStart"/>
      <w:r>
        <w:rPr>
          <w:rFonts w:ascii="Times New Roman" w:eastAsia="Times New Roman" w:hAnsi="Times New Roman" w:cs="Times New Roman"/>
          <w:color w:val="FF6600"/>
          <w:sz w:val="24"/>
          <w:szCs w:val="24"/>
        </w:rPr>
        <w:t>Freshmen</w:t>
      </w:r>
      <w:proofErr w:type="gramEnd"/>
      <w:r>
        <w:rPr>
          <w:rFonts w:ascii="Times New Roman" w:eastAsia="Times New Roman" w:hAnsi="Times New Roman" w:cs="Times New Roman"/>
          <w:color w:val="FF6600"/>
          <w:sz w:val="24"/>
          <w:szCs w:val="24"/>
        </w:rPr>
        <w:t xml:space="preserve"> and some upper classmen. </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proofErr w:type="gramStart"/>
      <w:r w:rsidRPr="00F66F31">
        <w:rPr>
          <w:rFonts w:ascii="Times New Roman" w:eastAsia="Times New Roman" w:hAnsi="Times New Roman" w:cs="Times New Roman"/>
          <w:color w:val="D52A16"/>
          <w:sz w:val="24"/>
          <w:szCs w:val="24"/>
          <w:u w:val="single"/>
        </w:rPr>
        <w:t>Tier 3</w:t>
      </w:r>
      <w:r w:rsidRPr="00F66F31">
        <w:rPr>
          <w:rFonts w:ascii="Times New Roman" w:eastAsia="Times New Roman" w:hAnsi="Times New Roman" w:cs="Times New Roman"/>
          <w:color w:val="D52A16"/>
          <w:sz w:val="24"/>
          <w:szCs w:val="24"/>
        </w:rPr>
        <w:t>: Customized interventions for individual students not meeting behavior expectations.</w:t>
      </w:r>
      <w:proofErr w:type="gramEnd"/>
      <w:r>
        <w:rPr>
          <w:rFonts w:ascii="Times New Roman" w:eastAsia="Times New Roman" w:hAnsi="Times New Roman" w:cs="Times New Roman"/>
          <w:color w:val="D52A16"/>
          <w:sz w:val="24"/>
          <w:szCs w:val="24"/>
        </w:rPr>
        <w:t xml:space="preserve"> These types of interventions include Student Assistance Teams (SATs) and Individual Behavior Plans. (IBPs)</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b/>
          <w:bCs/>
          <w:color w:val="000000"/>
          <w:sz w:val="24"/>
          <w:szCs w:val="24"/>
        </w:rPr>
        <w:t>Behavior Expectations</w:t>
      </w:r>
    </w:p>
    <w:p w:rsidR="00F66F31" w:rsidRPr="00F66F31" w:rsidRDefault="00F66F31" w:rsidP="00F66F31">
      <w:pPr>
        <w:spacing w:after="0" w:line="240" w:lineRule="auto"/>
        <w:rPr>
          <w:rFonts w:ascii="Times New Roman" w:eastAsia="Times New Roman" w:hAnsi="Times New Roman" w:cs="Times New Roman"/>
          <w:color w:val="365F91" w:themeColor="accent1" w:themeShade="BF"/>
          <w:sz w:val="24"/>
          <w:szCs w:val="24"/>
          <w:highlight w:val="yellow"/>
        </w:rPr>
      </w:pP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color w:val="365F91" w:themeColor="accent1" w:themeShade="BF"/>
          <w:sz w:val="24"/>
          <w:szCs w:val="24"/>
          <w:highlight w:val="yellow"/>
        </w:rPr>
        <w:t xml:space="preserve">Be </w:t>
      </w:r>
      <w:r w:rsidRPr="00F66F31">
        <w:rPr>
          <w:rFonts w:ascii="Times New Roman" w:eastAsia="Times New Roman" w:hAnsi="Times New Roman" w:cs="Times New Roman"/>
          <w:b/>
          <w:i/>
          <w:color w:val="365F91" w:themeColor="accent1" w:themeShade="BF"/>
          <w:sz w:val="24"/>
          <w:szCs w:val="24"/>
          <w:highlight w:val="yellow"/>
          <w:u w:val="single"/>
        </w:rPr>
        <w:t>D</w:t>
      </w:r>
      <w:r w:rsidRPr="00F66F31">
        <w:rPr>
          <w:rFonts w:ascii="Times New Roman" w:eastAsia="Times New Roman" w:hAnsi="Times New Roman" w:cs="Times New Roman"/>
          <w:color w:val="365F91" w:themeColor="accent1" w:themeShade="BF"/>
          <w:sz w:val="24"/>
          <w:szCs w:val="24"/>
          <w:highlight w:val="yellow"/>
        </w:rPr>
        <w:t>etermined</w:t>
      </w:r>
    </w:p>
    <w:p w:rsidR="00F66F31" w:rsidRPr="00F66F31" w:rsidRDefault="00F66F31" w:rsidP="00F66F31">
      <w:pPr>
        <w:spacing w:after="0" w:line="240" w:lineRule="auto"/>
        <w:rPr>
          <w:rFonts w:ascii="Times New Roman" w:eastAsia="Times New Roman" w:hAnsi="Times New Roman" w:cs="Times New Roman"/>
          <w:color w:val="365F91" w:themeColor="accent1" w:themeShade="BF"/>
          <w:sz w:val="24"/>
          <w:szCs w:val="24"/>
          <w:highlight w:val="yellow"/>
        </w:rPr>
      </w:pPr>
      <w:r w:rsidRPr="00F66F31">
        <w:rPr>
          <w:rFonts w:ascii="Times New Roman" w:eastAsia="Times New Roman" w:hAnsi="Times New Roman" w:cs="Times New Roman"/>
          <w:color w:val="365F91" w:themeColor="accent1" w:themeShade="BF"/>
          <w:sz w:val="24"/>
          <w:szCs w:val="24"/>
          <w:highlight w:val="yellow"/>
        </w:rPr>
        <w:t xml:space="preserve">Be </w:t>
      </w:r>
      <w:r w:rsidRPr="00F66F31">
        <w:rPr>
          <w:rFonts w:ascii="Times New Roman" w:eastAsia="Times New Roman" w:hAnsi="Times New Roman" w:cs="Times New Roman"/>
          <w:b/>
          <w:i/>
          <w:color w:val="365F91" w:themeColor="accent1" w:themeShade="BF"/>
          <w:sz w:val="24"/>
          <w:szCs w:val="24"/>
          <w:highlight w:val="yellow"/>
          <w:u w:val="single"/>
        </w:rPr>
        <w:t>E</w:t>
      </w:r>
      <w:r w:rsidRPr="00F66F31">
        <w:rPr>
          <w:rFonts w:ascii="Times New Roman" w:eastAsia="Times New Roman" w:hAnsi="Times New Roman" w:cs="Times New Roman"/>
          <w:color w:val="365F91" w:themeColor="accent1" w:themeShade="BF"/>
          <w:sz w:val="24"/>
          <w:szCs w:val="24"/>
          <w:highlight w:val="yellow"/>
        </w:rPr>
        <w:t>ngaged</w:t>
      </w:r>
    </w:p>
    <w:p w:rsidR="00F66F31" w:rsidRPr="00F66F31" w:rsidRDefault="00F66F31" w:rsidP="00F66F31">
      <w:pPr>
        <w:spacing w:after="0" w:line="240" w:lineRule="auto"/>
        <w:rPr>
          <w:rFonts w:ascii="Times New Roman" w:eastAsia="Times New Roman" w:hAnsi="Times New Roman" w:cs="Times New Roman"/>
          <w:color w:val="365F91" w:themeColor="accent1" w:themeShade="BF"/>
          <w:sz w:val="24"/>
          <w:szCs w:val="24"/>
          <w:highlight w:val="yellow"/>
        </w:rPr>
      </w:pPr>
      <w:r w:rsidRPr="00F66F31">
        <w:rPr>
          <w:rFonts w:ascii="Times New Roman" w:eastAsia="Times New Roman" w:hAnsi="Times New Roman" w:cs="Times New Roman"/>
          <w:color w:val="365F91" w:themeColor="accent1" w:themeShade="BF"/>
          <w:sz w:val="24"/>
          <w:szCs w:val="24"/>
          <w:highlight w:val="yellow"/>
        </w:rPr>
        <w:t xml:space="preserve">Be </w:t>
      </w:r>
      <w:r w:rsidRPr="00F66F31">
        <w:rPr>
          <w:rFonts w:ascii="Times New Roman" w:eastAsia="Times New Roman" w:hAnsi="Times New Roman" w:cs="Times New Roman"/>
          <w:b/>
          <w:i/>
          <w:color w:val="365F91" w:themeColor="accent1" w:themeShade="BF"/>
          <w:sz w:val="24"/>
          <w:szCs w:val="24"/>
          <w:highlight w:val="yellow"/>
          <w:u w:val="single"/>
        </w:rPr>
        <w:t>V</w:t>
      </w:r>
      <w:r w:rsidRPr="00F66F31">
        <w:rPr>
          <w:rFonts w:ascii="Times New Roman" w:eastAsia="Times New Roman" w:hAnsi="Times New Roman" w:cs="Times New Roman"/>
          <w:color w:val="365F91" w:themeColor="accent1" w:themeShade="BF"/>
          <w:sz w:val="24"/>
          <w:szCs w:val="24"/>
          <w:highlight w:val="yellow"/>
        </w:rPr>
        <w:t>alued</w:t>
      </w:r>
    </w:p>
    <w:p w:rsidR="00F66F31" w:rsidRPr="00F66F31" w:rsidRDefault="00F66F31" w:rsidP="00F66F31">
      <w:pPr>
        <w:spacing w:after="0" w:line="240" w:lineRule="auto"/>
        <w:rPr>
          <w:rFonts w:ascii="Times New Roman" w:eastAsia="Times New Roman" w:hAnsi="Times New Roman" w:cs="Times New Roman"/>
          <w:color w:val="365F91" w:themeColor="accent1" w:themeShade="BF"/>
          <w:sz w:val="24"/>
          <w:szCs w:val="24"/>
          <w:highlight w:val="yellow"/>
        </w:rPr>
      </w:pPr>
      <w:r w:rsidRPr="00F66F31">
        <w:rPr>
          <w:rFonts w:ascii="Times New Roman" w:eastAsia="Times New Roman" w:hAnsi="Times New Roman" w:cs="Times New Roman"/>
          <w:color w:val="365F91" w:themeColor="accent1" w:themeShade="BF"/>
          <w:sz w:val="24"/>
          <w:szCs w:val="24"/>
          <w:highlight w:val="yellow"/>
        </w:rPr>
        <w:t xml:space="preserve">Be </w:t>
      </w:r>
      <w:r w:rsidRPr="00F66F31">
        <w:rPr>
          <w:rFonts w:ascii="Times New Roman" w:eastAsia="Times New Roman" w:hAnsi="Times New Roman" w:cs="Times New Roman"/>
          <w:b/>
          <w:i/>
          <w:color w:val="365F91" w:themeColor="accent1" w:themeShade="BF"/>
          <w:sz w:val="24"/>
          <w:szCs w:val="24"/>
          <w:highlight w:val="yellow"/>
          <w:u w:val="single"/>
        </w:rPr>
        <w:t>I</w:t>
      </w:r>
      <w:r w:rsidRPr="00F66F31">
        <w:rPr>
          <w:rFonts w:ascii="Times New Roman" w:eastAsia="Times New Roman" w:hAnsi="Times New Roman" w:cs="Times New Roman"/>
          <w:color w:val="365F91" w:themeColor="accent1" w:themeShade="BF"/>
          <w:sz w:val="24"/>
          <w:szCs w:val="24"/>
          <w:highlight w:val="yellow"/>
        </w:rPr>
        <w:t>nspired</w:t>
      </w:r>
    </w:p>
    <w:p w:rsidR="00F66F31" w:rsidRPr="00F66F31" w:rsidRDefault="00F66F31" w:rsidP="00F66F31">
      <w:pPr>
        <w:spacing w:after="0" w:line="240" w:lineRule="auto"/>
        <w:rPr>
          <w:rFonts w:ascii="Times New Roman" w:eastAsia="Times New Roman" w:hAnsi="Times New Roman" w:cs="Times New Roman"/>
          <w:color w:val="365F91" w:themeColor="accent1" w:themeShade="BF"/>
          <w:sz w:val="24"/>
          <w:szCs w:val="24"/>
          <w:highlight w:val="yellow"/>
        </w:rPr>
      </w:pPr>
      <w:r w:rsidRPr="00F66F31">
        <w:rPr>
          <w:rFonts w:ascii="Times New Roman" w:eastAsia="Times New Roman" w:hAnsi="Times New Roman" w:cs="Times New Roman"/>
          <w:color w:val="365F91" w:themeColor="accent1" w:themeShade="BF"/>
          <w:sz w:val="24"/>
          <w:szCs w:val="24"/>
          <w:highlight w:val="yellow"/>
        </w:rPr>
        <w:t xml:space="preserve">Be </w:t>
      </w:r>
      <w:r w:rsidRPr="00F66F31">
        <w:rPr>
          <w:rFonts w:ascii="Times New Roman" w:eastAsia="Times New Roman" w:hAnsi="Times New Roman" w:cs="Times New Roman"/>
          <w:b/>
          <w:i/>
          <w:color w:val="365F91" w:themeColor="accent1" w:themeShade="BF"/>
          <w:sz w:val="24"/>
          <w:szCs w:val="24"/>
          <w:highlight w:val="yellow"/>
          <w:u w:val="single"/>
        </w:rPr>
        <w:t>L</w:t>
      </w:r>
      <w:r w:rsidRPr="00F66F31">
        <w:rPr>
          <w:rFonts w:ascii="Times New Roman" w:eastAsia="Times New Roman" w:hAnsi="Times New Roman" w:cs="Times New Roman"/>
          <w:color w:val="365F91" w:themeColor="accent1" w:themeShade="BF"/>
          <w:sz w:val="24"/>
          <w:szCs w:val="24"/>
          <w:highlight w:val="yellow"/>
        </w:rPr>
        <w:t>eaders</w:t>
      </w:r>
    </w:p>
    <w:p w:rsidR="00F66F31" w:rsidRPr="00F66F31" w:rsidRDefault="00F66F31" w:rsidP="00F66F31">
      <w:pPr>
        <w:spacing w:after="0"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color w:val="365F91" w:themeColor="accent1" w:themeShade="BF"/>
          <w:sz w:val="24"/>
          <w:szCs w:val="24"/>
          <w:highlight w:val="yellow"/>
        </w:rPr>
        <w:t xml:space="preserve">Be </w:t>
      </w:r>
      <w:r w:rsidRPr="00F66F31">
        <w:rPr>
          <w:rFonts w:ascii="Times New Roman" w:eastAsia="Times New Roman" w:hAnsi="Times New Roman" w:cs="Times New Roman"/>
          <w:b/>
          <w:i/>
          <w:color w:val="365F91" w:themeColor="accent1" w:themeShade="BF"/>
          <w:sz w:val="24"/>
          <w:szCs w:val="24"/>
          <w:highlight w:val="yellow"/>
          <w:u w:val="single"/>
        </w:rPr>
        <w:t>S</w:t>
      </w:r>
      <w:r w:rsidRPr="00F66F31">
        <w:rPr>
          <w:rFonts w:ascii="Times New Roman" w:eastAsia="Times New Roman" w:hAnsi="Times New Roman" w:cs="Times New Roman"/>
          <w:color w:val="365F91" w:themeColor="accent1" w:themeShade="BF"/>
          <w:sz w:val="24"/>
          <w:szCs w:val="24"/>
          <w:highlight w:val="yellow"/>
        </w:rPr>
        <w:t>uccessful</w:t>
      </w:r>
      <w:r w:rsidRPr="00F66F31">
        <w:rPr>
          <w:rFonts w:ascii="Times New Roman" w:eastAsia="Times New Roman" w:hAnsi="Times New Roman" w:cs="Times New Roman"/>
          <w:color w:val="365F91" w:themeColor="accent1" w:themeShade="BF"/>
          <w:sz w:val="24"/>
          <w:szCs w:val="24"/>
        </w:rPr>
        <w:br/>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b/>
          <w:bCs/>
          <w:color w:val="000000"/>
          <w:sz w:val="24"/>
          <w:szCs w:val="24"/>
        </w:rPr>
        <w:t>Tier 1 Universal Practice of PBIS</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i/>
          <w:iCs/>
          <w:sz w:val="24"/>
          <w:szCs w:val="24"/>
        </w:rPr>
        <w:t>Define</w:t>
      </w:r>
      <w:r w:rsidRPr="00F66F31">
        <w:rPr>
          <w:rFonts w:ascii="Times New Roman" w:eastAsia="Times New Roman" w:hAnsi="Times New Roman" w:cs="Times New Roman"/>
          <w:sz w:val="24"/>
          <w:szCs w:val="24"/>
        </w:rPr>
        <w:t xml:space="preserve"> </w:t>
      </w:r>
    </w:p>
    <w:p w:rsidR="00F66F31" w:rsidRPr="00F66F31" w:rsidRDefault="00F66F31" w:rsidP="00F66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66F3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F66F31">
        <w:rPr>
          <w:rFonts w:ascii="Times New Roman" w:eastAsia="Times New Roman" w:hAnsi="Times New Roman" w:cs="Times New Roman"/>
          <w:sz w:val="24"/>
          <w:szCs w:val="24"/>
        </w:rPr>
        <w:t xml:space="preserve"> school-wide behaviors</w:t>
      </w:r>
    </w:p>
    <w:p w:rsidR="00F66F31" w:rsidRPr="00F66F31" w:rsidRDefault="00F66F31" w:rsidP="00F66F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Rules show what the expectations look like</w:t>
      </w:r>
    </w:p>
    <w:p w:rsidR="00F66F31" w:rsidRPr="00F66F31" w:rsidRDefault="00F66F31" w:rsidP="00F66F31">
      <w:pPr>
        <w:spacing w:after="0"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i/>
          <w:iCs/>
          <w:sz w:val="24"/>
          <w:szCs w:val="24"/>
        </w:rPr>
        <w:t>Teach/Pre-Correct</w:t>
      </w:r>
      <w:r w:rsidRPr="00F66F31">
        <w:rPr>
          <w:rFonts w:ascii="Times New Roman" w:eastAsia="Times New Roman" w:hAnsi="Times New Roman" w:cs="Times New Roman"/>
          <w:sz w:val="24"/>
          <w:szCs w:val="24"/>
        </w:rPr>
        <w:t xml:space="preserve"> </w:t>
      </w:r>
    </w:p>
    <w:p w:rsidR="00F66F31" w:rsidRPr="00F66F31" w:rsidRDefault="00F66F31" w:rsidP="00F66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Cool Tools / behavior lessons</w:t>
      </w:r>
    </w:p>
    <w:p w:rsidR="00F66F31" w:rsidRDefault="00F66F31" w:rsidP="00F66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In the moment reminders</w:t>
      </w:r>
    </w:p>
    <w:p w:rsidR="00F66F31" w:rsidRPr="00F66F31" w:rsidRDefault="00F66F31" w:rsidP="00F66F31">
      <w:pPr>
        <w:spacing w:after="0"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i/>
          <w:iCs/>
          <w:sz w:val="24"/>
          <w:szCs w:val="24"/>
        </w:rPr>
        <w:t>Model/Practice</w:t>
      </w:r>
      <w:r w:rsidRPr="00F66F31">
        <w:rPr>
          <w:rFonts w:ascii="Times New Roman" w:eastAsia="Times New Roman" w:hAnsi="Times New Roman" w:cs="Times New Roman"/>
          <w:sz w:val="24"/>
          <w:szCs w:val="24"/>
        </w:rPr>
        <w:t xml:space="preserve"> </w:t>
      </w:r>
    </w:p>
    <w:p w:rsidR="00F66F31" w:rsidRPr="00F66F31" w:rsidRDefault="00F66F31" w:rsidP="00F66F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Adults model what they teach</w:t>
      </w:r>
    </w:p>
    <w:p w:rsidR="00F66F31" w:rsidRPr="00F66F31" w:rsidRDefault="00F66F31" w:rsidP="00F66F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Students practice what we teach</w:t>
      </w:r>
    </w:p>
    <w:p w:rsidR="00F66F31" w:rsidRDefault="00F66F31" w:rsidP="00F66F31">
      <w:pPr>
        <w:spacing w:after="0" w:line="240" w:lineRule="auto"/>
        <w:rPr>
          <w:rFonts w:ascii="Times New Roman" w:eastAsia="Times New Roman" w:hAnsi="Times New Roman" w:cs="Times New Roman"/>
          <w:i/>
          <w:iCs/>
          <w:sz w:val="24"/>
          <w:szCs w:val="24"/>
        </w:rPr>
      </w:pPr>
    </w:p>
    <w:p w:rsidR="00F66F31" w:rsidRDefault="00F66F31" w:rsidP="00F66F31">
      <w:pPr>
        <w:spacing w:after="0" w:line="240" w:lineRule="auto"/>
        <w:rPr>
          <w:rFonts w:ascii="Times New Roman" w:eastAsia="Times New Roman" w:hAnsi="Times New Roman" w:cs="Times New Roman"/>
          <w:i/>
          <w:iCs/>
          <w:sz w:val="24"/>
          <w:szCs w:val="24"/>
        </w:rPr>
      </w:pPr>
    </w:p>
    <w:p w:rsidR="00F66F31" w:rsidRPr="00F66F31" w:rsidRDefault="00F66F31" w:rsidP="00F66F31">
      <w:pPr>
        <w:spacing w:after="0" w:line="240" w:lineRule="auto"/>
        <w:rPr>
          <w:rFonts w:ascii="Times New Roman" w:eastAsia="Times New Roman" w:hAnsi="Times New Roman" w:cs="Times New Roman"/>
          <w:sz w:val="24"/>
          <w:szCs w:val="24"/>
        </w:rPr>
      </w:pPr>
      <w:proofErr w:type="spellStart"/>
      <w:r w:rsidRPr="00F66F31">
        <w:rPr>
          <w:rFonts w:ascii="Times New Roman" w:eastAsia="Times New Roman" w:hAnsi="Times New Roman" w:cs="Times New Roman"/>
          <w:i/>
          <w:iCs/>
          <w:sz w:val="24"/>
          <w:szCs w:val="24"/>
        </w:rPr>
        <w:t>Acklowledge</w:t>
      </w:r>
      <w:proofErr w:type="spellEnd"/>
      <w:r w:rsidRPr="00F66F31">
        <w:rPr>
          <w:rFonts w:ascii="Times New Roman" w:eastAsia="Times New Roman" w:hAnsi="Times New Roman" w:cs="Times New Roman"/>
          <w:sz w:val="24"/>
          <w:szCs w:val="24"/>
        </w:rPr>
        <w:t xml:space="preserve"> </w:t>
      </w:r>
    </w:p>
    <w:p w:rsidR="00F66F31" w:rsidRPr="00F66F31" w:rsidRDefault="00F66F31" w:rsidP="00F66F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Daily recognition (</w:t>
      </w:r>
      <w:r>
        <w:rPr>
          <w:rFonts w:ascii="Times New Roman" w:eastAsia="Times New Roman" w:hAnsi="Times New Roman" w:cs="Times New Roman"/>
          <w:sz w:val="24"/>
          <w:szCs w:val="24"/>
        </w:rPr>
        <w:t>Devil Dollars</w:t>
      </w:r>
      <w:r w:rsidRPr="00F66F31">
        <w:rPr>
          <w:rFonts w:ascii="Times New Roman" w:eastAsia="Times New Roman" w:hAnsi="Times New Roman" w:cs="Times New Roman"/>
          <w:sz w:val="24"/>
          <w:szCs w:val="24"/>
        </w:rPr>
        <w:t>)</w:t>
      </w:r>
    </w:p>
    <w:p w:rsidR="00F66F31" w:rsidRDefault="00F66F31" w:rsidP="00F66F3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Bi-monthly devil dollar drawings</w:t>
      </w:r>
    </w:p>
    <w:p w:rsidR="00F66F31" w:rsidRPr="00F66F31" w:rsidRDefault="00F66F31" w:rsidP="00F66F3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Bi-Annual Celebrations</w:t>
      </w:r>
    </w:p>
    <w:p w:rsidR="00F66F31" w:rsidRPr="00F66F31" w:rsidRDefault="00F66F31" w:rsidP="00F66F31">
      <w:pPr>
        <w:spacing w:after="0"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i/>
          <w:iCs/>
          <w:sz w:val="24"/>
          <w:szCs w:val="24"/>
        </w:rPr>
        <w:t>Re-teach</w:t>
      </w:r>
      <w:r w:rsidRPr="00F66F31">
        <w:rPr>
          <w:rFonts w:ascii="Times New Roman" w:eastAsia="Times New Roman" w:hAnsi="Times New Roman" w:cs="Times New Roman"/>
          <w:sz w:val="24"/>
          <w:szCs w:val="24"/>
        </w:rPr>
        <w:t xml:space="preserve"> </w:t>
      </w:r>
    </w:p>
    <w:p w:rsidR="00F66F31" w:rsidRPr="00F66F31" w:rsidRDefault="00F66F31" w:rsidP="00F66F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Restate the expectations using a different strategy</w:t>
      </w:r>
    </w:p>
    <w:p w:rsidR="00F66F31" w:rsidRPr="00F66F31" w:rsidRDefault="00F66F31" w:rsidP="00F66F31">
      <w:pPr>
        <w:spacing w:after="0"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b/>
          <w:bCs/>
          <w:color w:val="000000"/>
          <w:sz w:val="24"/>
          <w:szCs w:val="24"/>
        </w:rPr>
        <w:t xml:space="preserve">How </w:t>
      </w:r>
      <w:r>
        <w:rPr>
          <w:rFonts w:ascii="Times New Roman" w:eastAsia="Times New Roman" w:hAnsi="Times New Roman" w:cs="Times New Roman"/>
          <w:b/>
          <w:bCs/>
          <w:color w:val="000000"/>
          <w:sz w:val="24"/>
          <w:szCs w:val="24"/>
        </w:rPr>
        <w:t>has</w:t>
      </w:r>
      <w:r w:rsidRPr="00F66F31">
        <w:rPr>
          <w:rFonts w:ascii="Times New Roman" w:eastAsia="Times New Roman" w:hAnsi="Times New Roman" w:cs="Times New Roman"/>
          <w:b/>
          <w:bCs/>
          <w:color w:val="000000"/>
          <w:sz w:val="24"/>
          <w:szCs w:val="24"/>
        </w:rPr>
        <w:t xml:space="preserve"> PBIS be</w:t>
      </w:r>
      <w:r>
        <w:rPr>
          <w:rFonts w:ascii="Times New Roman" w:eastAsia="Times New Roman" w:hAnsi="Times New Roman" w:cs="Times New Roman"/>
          <w:b/>
          <w:bCs/>
          <w:color w:val="000000"/>
          <w:sz w:val="24"/>
          <w:szCs w:val="24"/>
        </w:rPr>
        <w:t>en</w:t>
      </w:r>
      <w:r w:rsidRPr="00F66F31">
        <w:rPr>
          <w:rFonts w:ascii="Times New Roman" w:eastAsia="Times New Roman" w:hAnsi="Times New Roman" w:cs="Times New Roman"/>
          <w:b/>
          <w:bCs/>
          <w:color w:val="000000"/>
          <w:sz w:val="24"/>
          <w:szCs w:val="24"/>
        </w:rPr>
        <w:t xml:space="preserve"> implemented </w:t>
      </w:r>
      <w:r>
        <w:rPr>
          <w:rFonts w:ascii="Times New Roman" w:eastAsia="Times New Roman" w:hAnsi="Times New Roman" w:cs="Times New Roman"/>
          <w:b/>
          <w:bCs/>
          <w:color w:val="000000"/>
          <w:sz w:val="24"/>
          <w:szCs w:val="24"/>
        </w:rPr>
        <w:t>at Henry Clay High School</w:t>
      </w:r>
      <w:r w:rsidRPr="00F66F31">
        <w:rPr>
          <w:rFonts w:ascii="Times New Roman" w:eastAsia="Times New Roman" w:hAnsi="Times New Roman" w:cs="Times New Roman"/>
          <w:b/>
          <w:bCs/>
          <w:color w:val="000000"/>
          <w:sz w:val="24"/>
          <w:szCs w:val="24"/>
        </w:rPr>
        <w:t>?</w:t>
      </w:r>
      <w:r w:rsidRPr="00F66F31">
        <w:rPr>
          <w:rFonts w:ascii="Times New Roman" w:eastAsia="Times New Roman" w:hAnsi="Times New Roman" w:cs="Times New Roman"/>
          <w:sz w:val="24"/>
          <w:szCs w:val="24"/>
        </w:rPr>
        <w:br/>
        <w:t xml:space="preserve">Behaviors will be taught just like academic skills are taught. Our focus is to build a positive environment in our schools and classrooms. </w:t>
      </w:r>
      <w:r>
        <w:rPr>
          <w:rFonts w:ascii="Times New Roman" w:eastAsia="Times New Roman" w:hAnsi="Times New Roman" w:cs="Times New Roman"/>
          <w:sz w:val="24"/>
          <w:szCs w:val="24"/>
        </w:rPr>
        <w:t xml:space="preserve">HCHS </w:t>
      </w:r>
      <w:r w:rsidRPr="00F66F31">
        <w:rPr>
          <w:rFonts w:ascii="Times New Roman" w:eastAsia="Times New Roman" w:hAnsi="Times New Roman" w:cs="Times New Roman"/>
          <w:sz w:val="24"/>
          <w:szCs w:val="24"/>
        </w:rPr>
        <w:t xml:space="preserve">has chosen </w:t>
      </w:r>
      <w:r>
        <w:rPr>
          <w:rFonts w:ascii="Times New Roman" w:eastAsia="Times New Roman" w:hAnsi="Times New Roman" w:cs="Times New Roman"/>
          <w:sz w:val="24"/>
          <w:szCs w:val="24"/>
        </w:rPr>
        <w:t xml:space="preserve">6 </w:t>
      </w:r>
      <w:r w:rsidRPr="00F66F31">
        <w:rPr>
          <w:rFonts w:ascii="Times New Roman" w:eastAsia="Times New Roman" w:hAnsi="Times New Roman" w:cs="Times New Roman"/>
          <w:sz w:val="24"/>
          <w:szCs w:val="24"/>
        </w:rPr>
        <w:t>core behavior expectations that can be applied in all school settings. They are:</w:t>
      </w:r>
    </w:p>
    <w:p w:rsidR="00F66F31" w:rsidRPr="00F66F31" w:rsidRDefault="002E7316" w:rsidP="00F66F31">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F66F31" w:rsidRPr="00F66F31">
        <w:rPr>
          <w:rFonts w:ascii="Times New Roman" w:eastAsia="Times New Roman" w:hAnsi="Times New Roman" w:cs="Times New Roman"/>
          <w:sz w:val="24"/>
          <w:szCs w:val="24"/>
        </w:rPr>
        <w:t>e Determined</w:t>
      </w:r>
    </w:p>
    <w:p w:rsidR="00F66F31" w:rsidRPr="00F66F31" w:rsidRDefault="00F66F31" w:rsidP="00F66F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Be Engaged</w:t>
      </w:r>
    </w:p>
    <w:p w:rsidR="00F66F31" w:rsidRPr="00F66F31" w:rsidRDefault="00F66F31" w:rsidP="00F66F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Be Valued</w:t>
      </w:r>
    </w:p>
    <w:p w:rsidR="00F66F31" w:rsidRPr="00F66F31" w:rsidRDefault="00F66F31" w:rsidP="00F66F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Be Inspired</w:t>
      </w:r>
    </w:p>
    <w:p w:rsidR="00F66F31" w:rsidRPr="00F66F31" w:rsidRDefault="00F66F31" w:rsidP="00F66F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Be Leaders</w:t>
      </w:r>
    </w:p>
    <w:p w:rsidR="00F66F31" w:rsidRPr="00F66F31" w:rsidRDefault="00F66F31" w:rsidP="00F66F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Be Successful</w:t>
      </w:r>
    </w:p>
    <w:p w:rsidR="002E7316" w:rsidRDefault="00F66F31" w:rsidP="002E7316">
      <w:pPr>
        <w:spacing w:after="0"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 xml:space="preserve">By teaching these </w:t>
      </w:r>
      <w:r>
        <w:rPr>
          <w:rFonts w:ascii="Times New Roman" w:eastAsia="Times New Roman" w:hAnsi="Times New Roman" w:cs="Times New Roman"/>
          <w:sz w:val="24"/>
          <w:szCs w:val="24"/>
        </w:rPr>
        <w:t xml:space="preserve">core behavior expectations, HCHS </w:t>
      </w:r>
      <w:r w:rsidRPr="00F66F31">
        <w:rPr>
          <w:rFonts w:ascii="Times New Roman" w:eastAsia="Times New Roman" w:hAnsi="Times New Roman" w:cs="Times New Roman"/>
          <w:sz w:val="24"/>
          <w:szCs w:val="24"/>
        </w:rPr>
        <w:t xml:space="preserve">wants to equip all students with the knowledge necessary to achieve their unique potential. PBIS is a way for our students to achieve </w:t>
      </w:r>
      <w:r>
        <w:rPr>
          <w:rFonts w:ascii="Times New Roman" w:eastAsia="Times New Roman" w:hAnsi="Times New Roman" w:cs="Times New Roman"/>
          <w:sz w:val="24"/>
          <w:szCs w:val="24"/>
        </w:rPr>
        <w:t>HCHS’ student and school goals.</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color w:val="000000"/>
          <w:sz w:val="24"/>
          <w:szCs w:val="24"/>
        </w:rPr>
        <w:br/>
      </w:r>
      <w:r w:rsidRPr="00F66F31">
        <w:rPr>
          <w:rFonts w:ascii="Times New Roman" w:eastAsia="Times New Roman" w:hAnsi="Times New Roman" w:cs="Times New Roman"/>
          <w:b/>
          <w:bCs/>
          <w:color w:val="000000"/>
          <w:sz w:val="24"/>
          <w:szCs w:val="24"/>
        </w:rPr>
        <w:t>What happens when my child displays expected behaviors?</w:t>
      </w:r>
      <w:r w:rsidRPr="00F66F31">
        <w:rPr>
          <w:rFonts w:ascii="Times New Roman" w:eastAsia="Times New Roman" w:hAnsi="Times New Roman" w:cs="Times New Roman"/>
          <w:sz w:val="24"/>
          <w:szCs w:val="24"/>
        </w:rPr>
        <w:br/>
        <w:t>Any administrator, teacher, or staff member in the building can give rewards to students who display expected behaviors. Rewards include</w:t>
      </w:r>
      <w:proofErr w:type="gramStart"/>
      <w:r w:rsidRPr="00F66F31">
        <w:rPr>
          <w:rFonts w:ascii="Times New Roman" w:eastAsia="Times New Roman" w:hAnsi="Times New Roman" w:cs="Times New Roman"/>
          <w:sz w:val="24"/>
          <w:szCs w:val="24"/>
        </w:rPr>
        <w:t>:</w:t>
      </w:r>
      <w:proofErr w:type="gramEnd"/>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Devil Dollars</w:t>
      </w:r>
      <w:r w:rsidRPr="00F66F31">
        <w:rPr>
          <w:rFonts w:ascii="Times New Roman" w:eastAsia="Times New Roman" w:hAnsi="Times New Roman" w:cs="Times New Roman"/>
          <w:sz w:val="24"/>
          <w:szCs w:val="24"/>
        </w:rPr>
        <w:t>: are awarded when students demonstrate positive behaviors.</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r w:rsidR="002E7316">
        <w:rPr>
          <w:rFonts w:ascii="Times New Roman" w:eastAsia="Times New Roman" w:hAnsi="Times New Roman" w:cs="Times New Roman"/>
          <w:sz w:val="24"/>
          <w:szCs w:val="24"/>
          <w:u w:val="single"/>
        </w:rPr>
        <w:t>Bi-Monthly Drawings</w:t>
      </w:r>
      <w:r w:rsidR="002E7316" w:rsidRPr="00F66F31">
        <w:rPr>
          <w:rFonts w:ascii="Times New Roman" w:eastAsia="Times New Roman" w:hAnsi="Times New Roman" w:cs="Times New Roman"/>
          <w:sz w:val="24"/>
          <w:szCs w:val="24"/>
        </w:rPr>
        <w:t>: Rewards are given to acknowledge students who are displaying appropriate</w:t>
      </w:r>
      <w:r w:rsidR="002E7316">
        <w:rPr>
          <w:rFonts w:ascii="Times New Roman" w:eastAsia="Times New Roman" w:hAnsi="Times New Roman" w:cs="Times New Roman"/>
          <w:sz w:val="24"/>
          <w:szCs w:val="24"/>
        </w:rPr>
        <w:t xml:space="preserve"> behaviors many times in a two week period</w:t>
      </w:r>
      <w:r w:rsidR="002E7316" w:rsidRPr="00F66F31">
        <w:rPr>
          <w:rFonts w:ascii="Times New Roman" w:eastAsia="Times New Roman" w:hAnsi="Times New Roman" w:cs="Times New Roman"/>
          <w:sz w:val="24"/>
          <w:szCs w:val="24"/>
        </w:rPr>
        <w:t>.</w:t>
      </w:r>
      <w:r w:rsidR="002E7316" w:rsidRPr="00F66F31">
        <w:rPr>
          <w:rFonts w:ascii="Times New Roman" w:eastAsia="Times New Roman" w:hAnsi="Times New Roman" w:cs="Times New Roman"/>
          <w:sz w:val="24"/>
          <w:szCs w:val="24"/>
        </w:rPr>
        <w:br/>
      </w:r>
    </w:p>
    <w:p w:rsidR="00F66F31" w:rsidRPr="00F66F31" w:rsidRDefault="00F66F31" w:rsidP="00F66F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Semester</w:t>
      </w:r>
      <w:r w:rsidRPr="00F66F31">
        <w:rPr>
          <w:rFonts w:ascii="Times New Roman" w:eastAsia="Times New Roman" w:hAnsi="Times New Roman" w:cs="Times New Roman"/>
          <w:sz w:val="24"/>
          <w:szCs w:val="24"/>
          <w:u w:val="single"/>
        </w:rPr>
        <w:t xml:space="preserve"> Celebrations</w:t>
      </w:r>
      <w:r w:rsidRPr="00F66F31">
        <w:rPr>
          <w:rFonts w:ascii="Times New Roman" w:eastAsia="Times New Roman" w:hAnsi="Times New Roman" w:cs="Times New Roman"/>
          <w:sz w:val="24"/>
          <w:szCs w:val="24"/>
        </w:rPr>
        <w:t xml:space="preserve">: At the end of every </w:t>
      </w:r>
      <w:r>
        <w:rPr>
          <w:rFonts w:ascii="Times New Roman" w:eastAsia="Times New Roman" w:hAnsi="Times New Roman" w:cs="Times New Roman"/>
          <w:sz w:val="24"/>
          <w:szCs w:val="24"/>
        </w:rPr>
        <w:t>Semeste</w:t>
      </w:r>
      <w:r w:rsidRPr="00F66F31">
        <w:rPr>
          <w:rFonts w:ascii="Times New Roman" w:eastAsia="Times New Roman" w:hAnsi="Times New Roman" w:cs="Times New Roman"/>
          <w:sz w:val="24"/>
          <w:szCs w:val="24"/>
        </w:rPr>
        <w:t>r, a celebration is held for all students</w:t>
      </w:r>
      <w:r>
        <w:rPr>
          <w:rFonts w:ascii="Times New Roman" w:eastAsia="Times New Roman" w:hAnsi="Times New Roman" w:cs="Times New Roman"/>
          <w:sz w:val="24"/>
          <w:szCs w:val="24"/>
        </w:rPr>
        <w:t xml:space="preserve"> who have received a certain number of Devil Dollars</w:t>
      </w:r>
      <w:r w:rsidRPr="00F66F31">
        <w:rPr>
          <w:rFonts w:ascii="Times New Roman" w:eastAsia="Times New Roman" w:hAnsi="Times New Roman" w:cs="Times New Roman"/>
          <w:sz w:val="24"/>
          <w:szCs w:val="24"/>
        </w:rPr>
        <w:t>. The celebration is an acknowledgment of student success in following the school-wide behavior expectations.</w:t>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b/>
          <w:bCs/>
          <w:color w:val="000000"/>
          <w:sz w:val="24"/>
          <w:szCs w:val="24"/>
        </w:rPr>
        <w:t>What can I do to help with PBIS?</w:t>
      </w:r>
      <w:r w:rsidRPr="00F66F31">
        <w:rPr>
          <w:rFonts w:ascii="Times New Roman" w:eastAsia="Times New Roman" w:hAnsi="Times New Roman" w:cs="Times New Roman"/>
          <w:sz w:val="24"/>
          <w:szCs w:val="24"/>
        </w:rPr>
        <w:t xml:space="preserve"> </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Review the behavior expectations with your child.</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Ensure that your child is well rested and on time for each school day.</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Ask your child about his/her school day.</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lastRenderedPageBreak/>
        <w:t>Encourage your child to do his/her homework and keep up with his/her classes.</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Stay in contact with your child's teacher(s).</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Encourage your child to use proper language and tone.</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Practice polite phrases like "Thank you," "Please," and "Excuse me."</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 xml:space="preserve">Incorporate </w:t>
      </w:r>
      <w:r>
        <w:rPr>
          <w:rFonts w:ascii="Times New Roman" w:eastAsia="Times New Roman" w:hAnsi="Times New Roman" w:cs="Times New Roman"/>
          <w:sz w:val="24"/>
          <w:szCs w:val="24"/>
        </w:rPr>
        <w:t>being respectful, safe, and responsible</w:t>
      </w:r>
      <w:r w:rsidRPr="00F66F31">
        <w:rPr>
          <w:rFonts w:ascii="Times New Roman" w:eastAsia="Times New Roman" w:hAnsi="Times New Roman" w:cs="Times New Roman"/>
          <w:sz w:val="24"/>
          <w:szCs w:val="24"/>
        </w:rPr>
        <w:t xml:space="preserve"> into your family rules.</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Be involved with the school. Attend school functions and activities when possible.</w:t>
      </w:r>
    </w:p>
    <w:p w:rsidR="00F66F31" w:rsidRPr="00F66F31" w:rsidRDefault="00F66F31" w:rsidP="00F66F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t>Volunteer.</w:t>
      </w:r>
    </w:p>
    <w:p w:rsidR="00F66F31" w:rsidRDefault="00F66F31" w:rsidP="00F66F31">
      <w:pPr>
        <w:rPr>
          <w:rFonts w:ascii="Times New Roman" w:eastAsia="Times New Roman" w:hAnsi="Times New Roman" w:cs="Times New Roman"/>
          <w:sz w:val="24"/>
          <w:szCs w:val="24"/>
        </w:rPr>
      </w:pPr>
      <w:r w:rsidRPr="00F66F31">
        <w:rPr>
          <w:rFonts w:ascii="Times New Roman" w:eastAsia="Times New Roman" w:hAnsi="Times New Roman" w:cs="Times New Roman"/>
          <w:sz w:val="24"/>
          <w:szCs w:val="24"/>
        </w:rPr>
        <w:br/>
      </w:r>
      <w:r w:rsidRPr="00F66F31">
        <w:rPr>
          <w:rFonts w:ascii="Times New Roman" w:eastAsia="Times New Roman" w:hAnsi="Times New Roman" w:cs="Times New Roman"/>
          <w:b/>
          <w:bCs/>
          <w:color w:val="000000"/>
          <w:sz w:val="24"/>
          <w:szCs w:val="24"/>
        </w:rPr>
        <w:t>References</w:t>
      </w:r>
      <w:r w:rsidRPr="00F66F31">
        <w:rPr>
          <w:rFonts w:ascii="Times New Roman" w:eastAsia="Times New Roman" w:hAnsi="Times New Roman" w:cs="Times New Roman"/>
          <w:sz w:val="24"/>
          <w:szCs w:val="24"/>
        </w:rPr>
        <w:br/>
        <w:t xml:space="preserve">PBIS Website: </w:t>
      </w:r>
      <w:hyperlink r:id="rId7" w:history="1">
        <w:r w:rsidRPr="00F66F31">
          <w:rPr>
            <w:rFonts w:ascii="Times New Roman" w:eastAsia="Times New Roman" w:hAnsi="Times New Roman" w:cs="Times New Roman"/>
            <w:color w:val="0000FF"/>
            <w:sz w:val="24"/>
            <w:szCs w:val="24"/>
            <w:u w:val="single"/>
          </w:rPr>
          <w:t>www.pbis.org</w:t>
        </w:r>
      </w:hyperlink>
      <w:r w:rsidRPr="00F66F31">
        <w:rPr>
          <w:rFonts w:ascii="Times New Roman" w:eastAsia="Times New Roman" w:hAnsi="Times New Roman" w:cs="Times New Roman"/>
          <w:sz w:val="24"/>
          <w:szCs w:val="24"/>
        </w:rPr>
        <w:br/>
      </w:r>
      <w:r>
        <w:rPr>
          <w:rFonts w:ascii="Times New Roman" w:eastAsia="Times New Roman" w:hAnsi="Times New Roman" w:cs="Times New Roman"/>
          <w:sz w:val="24"/>
          <w:szCs w:val="24"/>
        </w:rPr>
        <w:t>Kentucky</w:t>
      </w:r>
      <w:r w:rsidRPr="00F66F31">
        <w:rPr>
          <w:rFonts w:ascii="Times New Roman" w:eastAsia="Times New Roman" w:hAnsi="Times New Roman" w:cs="Times New Roman"/>
          <w:sz w:val="24"/>
          <w:szCs w:val="24"/>
        </w:rPr>
        <w:t xml:space="preserve"> State Board of Education: </w:t>
      </w:r>
      <w:hyperlink r:id="rId8" w:history="1">
        <w:r w:rsidRPr="00BE11E8">
          <w:rPr>
            <w:rStyle w:val="Hyperlink"/>
            <w:rFonts w:ascii="Times New Roman" w:eastAsia="Times New Roman" w:hAnsi="Times New Roman" w:cs="Times New Roman"/>
            <w:sz w:val="24"/>
            <w:szCs w:val="24"/>
          </w:rPr>
          <w:t>https://www.pbis.org/pbis-network/kentucky</w:t>
        </w:r>
      </w:hyperlink>
    </w:p>
    <w:p w:rsidR="00F66F31" w:rsidRDefault="00F66F31" w:rsidP="00F66F3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PBIS Director and Associate Principal email: </w:t>
      </w:r>
    </w:p>
    <w:p w:rsidR="00F66F31" w:rsidRDefault="00AE5C1C" w:rsidP="00F66F31">
      <w:pPr>
        <w:rPr>
          <w:rFonts w:ascii="Times New Roman" w:eastAsia="Times New Roman" w:hAnsi="Times New Roman" w:cs="Times New Roman"/>
          <w:sz w:val="24"/>
          <w:szCs w:val="24"/>
        </w:rPr>
      </w:pPr>
      <w:hyperlink r:id="rId9" w:history="1">
        <w:r w:rsidR="00F66F31" w:rsidRPr="00BE11E8">
          <w:rPr>
            <w:rStyle w:val="Hyperlink"/>
            <w:rFonts w:ascii="Times New Roman" w:eastAsia="Times New Roman" w:hAnsi="Times New Roman" w:cs="Times New Roman"/>
            <w:sz w:val="24"/>
            <w:szCs w:val="24"/>
          </w:rPr>
          <w:t>Nicole.silimperi@fayette.kyschools.us</w:t>
        </w:r>
      </w:hyperlink>
    </w:p>
    <w:p w:rsidR="00F66F31" w:rsidRDefault="00AE5C1C" w:rsidP="00F66F31">
      <w:pPr>
        <w:rPr>
          <w:rFonts w:ascii="Times New Roman" w:eastAsia="Times New Roman" w:hAnsi="Times New Roman" w:cs="Times New Roman"/>
          <w:sz w:val="24"/>
          <w:szCs w:val="24"/>
        </w:rPr>
      </w:pPr>
      <w:hyperlink r:id="rId10" w:history="1">
        <w:r w:rsidR="00F66F31" w:rsidRPr="00BE11E8">
          <w:rPr>
            <w:rStyle w:val="Hyperlink"/>
            <w:rFonts w:ascii="Times New Roman" w:eastAsia="Times New Roman" w:hAnsi="Times New Roman" w:cs="Times New Roman"/>
            <w:sz w:val="24"/>
            <w:szCs w:val="24"/>
          </w:rPr>
          <w:t>Brady.thornton@fayette.kyschools.us</w:t>
        </w:r>
      </w:hyperlink>
    </w:p>
    <w:p w:rsidR="00AE5C1C" w:rsidRDefault="00AE5C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E5C1C" w:rsidRPr="00AE5C1C" w:rsidRDefault="00AE5C1C" w:rsidP="00AE5C1C">
      <w:pPr>
        <w:jc w:val="center"/>
        <w:rPr>
          <w:b/>
          <w:i/>
          <w:u w:val="single"/>
        </w:rPr>
      </w:pPr>
      <w:r w:rsidRPr="00AE5C1C">
        <w:rPr>
          <w:b/>
          <w:i/>
          <w:u w:val="single"/>
        </w:rPr>
        <w:lastRenderedPageBreak/>
        <w:t>MENTOR GUIDELINES</w:t>
      </w:r>
    </w:p>
    <w:p w:rsidR="00AE5C1C" w:rsidRDefault="00AE5C1C" w:rsidP="00AE5C1C">
      <w:r>
        <w:t>Teachers who are selected by our Tier 2 students agree to mentor one or two of our students at Henry Clay High School. We use data to help us select our students that need assistance from you and others in order to succeed here and beyon</w:t>
      </w:r>
      <w:bookmarkStart w:id="0" w:name="_GoBack"/>
      <w:r>
        <w:t>d</w:t>
      </w:r>
      <w:bookmarkEnd w:id="0"/>
      <w:r>
        <w:t>.</w:t>
      </w:r>
    </w:p>
    <w:p w:rsidR="00AE5C1C" w:rsidRDefault="00AE5C1C" w:rsidP="00AE5C1C">
      <w:r>
        <w:t xml:space="preserve">Below is a list of Do’s and Don’ts that help our mentors </w:t>
      </w:r>
      <w:proofErr w:type="gramStart"/>
      <w:r>
        <w:t>assist</w:t>
      </w:r>
      <w:proofErr w:type="gramEnd"/>
      <w:r>
        <w:t xml:space="preserve"> our Devils.</w:t>
      </w:r>
    </w:p>
    <w:p w:rsidR="00AE5C1C" w:rsidRDefault="00AE5C1C" w:rsidP="00AE5C1C">
      <w:r>
        <w:t>DO:</w:t>
      </w:r>
    </w:p>
    <w:p w:rsidR="00AE5C1C" w:rsidRDefault="00AE5C1C" w:rsidP="00AE5C1C">
      <w:pPr>
        <w:pStyle w:val="ListParagraph"/>
        <w:numPr>
          <w:ilvl w:val="0"/>
          <w:numId w:val="8"/>
        </w:numPr>
      </w:pPr>
      <w:r>
        <w:t xml:space="preserve">Hold an initial meeting with your student(s) within one week of notification they have chosen you. </w:t>
      </w:r>
    </w:p>
    <w:p w:rsidR="00AE5C1C" w:rsidRDefault="00AE5C1C" w:rsidP="00AE5C1C">
      <w:pPr>
        <w:pStyle w:val="ListParagraph"/>
        <w:numPr>
          <w:ilvl w:val="0"/>
          <w:numId w:val="8"/>
        </w:numPr>
      </w:pPr>
      <w:r>
        <w:t>Contact that student(s) parent/guardian weekly/bi-weekly</w:t>
      </w:r>
    </w:p>
    <w:p w:rsidR="00AE5C1C" w:rsidRDefault="00AE5C1C" w:rsidP="00AE5C1C">
      <w:pPr>
        <w:pStyle w:val="ListParagraph"/>
        <w:numPr>
          <w:ilvl w:val="0"/>
          <w:numId w:val="8"/>
        </w:numPr>
      </w:pPr>
      <w:r>
        <w:t>Email that student(s) instructors weekly for updates on grades and behavior</w:t>
      </w:r>
    </w:p>
    <w:p w:rsidR="00AE5C1C" w:rsidRDefault="00AE5C1C" w:rsidP="00AE5C1C">
      <w:pPr>
        <w:pStyle w:val="ListParagraph"/>
        <w:numPr>
          <w:ilvl w:val="0"/>
          <w:numId w:val="8"/>
        </w:numPr>
      </w:pPr>
      <w:r>
        <w:t>Meet with student(s) weekly – 15 minutes during your plan or before/after school</w:t>
      </w:r>
    </w:p>
    <w:p w:rsidR="00AE5C1C" w:rsidRDefault="00AE5C1C" w:rsidP="00AE5C1C">
      <w:pPr>
        <w:pStyle w:val="ListParagraph"/>
        <w:numPr>
          <w:ilvl w:val="0"/>
          <w:numId w:val="8"/>
        </w:numPr>
      </w:pPr>
      <w:r>
        <w:t>Use other shareholders for assistance – administrators, counselors, parents, etc.</w:t>
      </w:r>
    </w:p>
    <w:p w:rsidR="00AE5C1C" w:rsidRDefault="00AE5C1C" w:rsidP="00AE5C1C">
      <w:pPr>
        <w:pStyle w:val="ListParagraph"/>
        <w:numPr>
          <w:ilvl w:val="0"/>
          <w:numId w:val="8"/>
        </w:numPr>
      </w:pPr>
      <w:r>
        <w:t xml:space="preserve">Respond to monthly email requests for updates from MTSS/PBIS team </w:t>
      </w:r>
    </w:p>
    <w:p w:rsidR="00AE5C1C" w:rsidRDefault="00AE5C1C" w:rsidP="00AE5C1C">
      <w:pPr>
        <w:pStyle w:val="ListParagraph"/>
        <w:numPr>
          <w:ilvl w:val="0"/>
          <w:numId w:val="8"/>
        </w:numPr>
      </w:pPr>
      <w:r>
        <w:t xml:space="preserve">Commit to this program for the length of the student(s) high school career at HCHS or until a decision is made to remove the student from the mentoring program </w:t>
      </w:r>
    </w:p>
    <w:p w:rsidR="00AE5C1C" w:rsidRDefault="00AE5C1C" w:rsidP="00AE5C1C">
      <w:pPr>
        <w:pStyle w:val="ListParagraph"/>
        <w:numPr>
          <w:ilvl w:val="0"/>
          <w:numId w:val="8"/>
        </w:numPr>
      </w:pPr>
      <w:r>
        <w:t>Be aware of all child protection laws and know when and how you must report any type of abuse.</w:t>
      </w:r>
    </w:p>
    <w:p w:rsidR="00AE5C1C" w:rsidRDefault="00AE5C1C" w:rsidP="00AE5C1C">
      <w:r>
        <w:t>DON’T:</w:t>
      </w:r>
    </w:p>
    <w:p w:rsidR="00AE5C1C" w:rsidRDefault="00AE5C1C" w:rsidP="00AE5C1C">
      <w:pPr>
        <w:pStyle w:val="ListParagraph"/>
        <w:numPr>
          <w:ilvl w:val="0"/>
          <w:numId w:val="9"/>
        </w:numPr>
      </w:pPr>
      <w:r>
        <w:t>Meet with the student(s) outside of the school unless at their home with their parent/guardian</w:t>
      </w:r>
    </w:p>
    <w:p w:rsidR="00AE5C1C" w:rsidRDefault="00AE5C1C" w:rsidP="00AE5C1C">
      <w:pPr>
        <w:pStyle w:val="ListParagraph"/>
        <w:numPr>
          <w:ilvl w:val="0"/>
          <w:numId w:val="9"/>
        </w:numPr>
      </w:pPr>
      <w:r>
        <w:t>Write excuses for student(s) to miss any part or all of any class except for your weekly meeting</w:t>
      </w:r>
    </w:p>
    <w:p w:rsidR="00AE5C1C" w:rsidRDefault="00AE5C1C" w:rsidP="00AE5C1C">
      <w:pPr>
        <w:pStyle w:val="ListParagraph"/>
        <w:numPr>
          <w:ilvl w:val="0"/>
          <w:numId w:val="9"/>
        </w:numPr>
      </w:pPr>
      <w:r>
        <w:t>Allow student(s) to sit in your classroom instead of going to another class</w:t>
      </w:r>
    </w:p>
    <w:p w:rsidR="00AE5C1C" w:rsidRDefault="00AE5C1C" w:rsidP="00AE5C1C">
      <w:pPr>
        <w:pStyle w:val="ListParagraph"/>
        <w:numPr>
          <w:ilvl w:val="0"/>
          <w:numId w:val="9"/>
        </w:numPr>
      </w:pPr>
      <w:r>
        <w:t>Ask instructors to adjust or change a grade or behavior report</w:t>
      </w:r>
    </w:p>
    <w:p w:rsidR="00AE5C1C" w:rsidRDefault="00AE5C1C" w:rsidP="00AE5C1C">
      <w:pPr>
        <w:pStyle w:val="ListParagraph"/>
        <w:numPr>
          <w:ilvl w:val="0"/>
          <w:numId w:val="9"/>
        </w:numPr>
      </w:pPr>
      <w:r>
        <w:t>Ask instructors for extra credit or behavior credit for your student(s)</w:t>
      </w:r>
    </w:p>
    <w:p w:rsidR="00AE5C1C" w:rsidRDefault="00AE5C1C" w:rsidP="00AE5C1C"/>
    <w:p w:rsidR="00AE5C1C" w:rsidRDefault="00AE5C1C" w:rsidP="00AE5C1C"/>
    <w:p w:rsidR="00AE5C1C" w:rsidRDefault="00AE5C1C" w:rsidP="00AE5C1C">
      <w:pPr>
        <w:jc w:val="center"/>
      </w:pPr>
      <w:r>
        <w:t>THE MTSS/PBIS TEAM</w:t>
      </w:r>
    </w:p>
    <w:p w:rsidR="00F66F31" w:rsidRPr="00F66F31" w:rsidRDefault="00F66F31" w:rsidP="00F66F31">
      <w:pPr>
        <w:rPr>
          <w:rFonts w:ascii="Times New Roman" w:eastAsia="Times New Roman" w:hAnsi="Times New Roman" w:cs="Times New Roman"/>
          <w:sz w:val="24"/>
          <w:szCs w:val="24"/>
        </w:rPr>
      </w:pPr>
    </w:p>
    <w:sectPr w:rsidR="00F66F31" w:rsidRPr="00F6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733"/>
    <w:multiLevelType w:val="multilevel"/>
    <w:tmpl w:val="9C88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22203"/>
    <w:multiLevelType w:val="multilevel"/>
    <w:tmpl w:val="E5E8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F322D"/>
    <w:multiLevelType w:val="multilevel"/>
    <w:tmpl w:val="39E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8847C6"/>
    <w:multiLevelType w:val="multilevel"/>
    <w:tmpl w:val="788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50F10"/>
    <w:multiLevelType w:val="multilevel"/>
    <w:tmpl w:val="38740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31261C"/>
    <w:multiLevelType w:val="multilevel"/>
    <w:tmpl w:val="7CC4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3E7C5B"/>
    <w:multiLevelType w:val="multilevel"/>
    <w:tmpl w:val="E110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F7DD0"/>
    <w:multiLevelType w:val="hybridMultilevel"/>
    <w:tmpl w:val="8DFEE78E"/>
    <w:lvl w:ilvl="0" w:tplc="E61E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C7979"/>
    <w:multiLevelType w:val="hybridMultilevel"/>
    <w:tmpl w:val="67B29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31"/>
    <w:rsid w:val="002E7316"/>
    <w:rsid w:val="003932B4"/>
    <w:rsid w:val="00AE5C1C"/>
    <w:rsid w:val="00F6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F31"/>
    <w:rPr>
      <w:color w:val="0000FF" w:themeColor="hyperlink"/>
      <w:u w:val="single"/>
    </w:rPr>
  </w:style>
  <w:style w:type="paragraph" w:styleId="ListParagraph">
    <w:name w:val="List Paragraph"/>
    <w:basedOn w:val="Normal"/>
    <w:uiPriority w:val="34"/>
    <w:qFormat/>
    <w:rsid w:val="00AE5C1C"/>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F31"/>
    <w:rPr>
      <w:color w:val="0000FF" w:themeColor="hyperlink"/>
      <w:u w:val="single"/>
    </w:rPr>
  </w:style>
  <w:style w:type="paragraph" w:styleId="ListParagraph">
    <w:name w:val="List Paragraph"/>
    <w:basedOn w:val="Normal"/>
    <w:uiPriority w:val="34"/>
    <w:qFormat/>
    <w:rsid w:val="00AE5C1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org/pbis-network/kentucky" TargetMode="External"/><Relationship Id="rId3" Type="http://schemas.microsoft.com/office/2007/relationships/stylesWithEffects" Target="stylesWithEffects.xml"/><Relationship Id="rId7" Type="http://schemas.openxmlformats.org/officeDocument/2006/relationships/hyperlink" Target="http://www.pb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rady.thornton@fayette.kyschools.us" TargetMode="External"/><Relationship Id="rId4" Type="http://schemas.openxmlformats.org/officeDocument/2006/relationships/settings" Target="settings.xml"/><Relationship Id="rId9" Type="http://schemas.openxmlformats.org/officeDocument/2006/relationships/hyperlink" Target="mailto:Nicole.silimperi@fayette.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Silimperi, Nicole</dc:creator>
  <cp:lastModifiedBy>Silimperi, Nicole</cp:lastModifiedBy>
  <cp:revision>3</cp:revision>
  <dcterms:created xsi:type="dcterms:W3CDTF">2014-10-09T16:33:00Z</dcterms:created>
  <dcterms:modified xsi:type="dcterms:W3CDTF">2014-10-10T16:40:00Z</dcterms:modified>
</cp:coreProperties>
</file>